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C783" w14:textId="64F78C6A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9BA5FB" w14:textId="78F3940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PROCEDURA POSTĘPOWANIA Z UCZNIEM PRZEWLEKLE CHORYM</w:t>
      </w:r>
    </w:p>
    <w:p w14:paraId="573B93A1" w14:textId="3CF0BCBD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TYM Z CUKRZYCĄ W SZKOLE PODSTAWOWEJ</w:t>
      </w:r>
    </w:p>
    <w:p w14:paraId="239B74A9" w14:textId="77777777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29384AF">
          <v:rect id="_x0000_i1026" style="width:0;height:1.5pt" o:hralign="center" o:hrstd="t" o:hr="t" fillcolor="#a0a0a0" stroked="f"/>
        </w:pict>
      </w:r>
    </w:p>
    <w:p w14:paraId="1DD743D3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Podstawa prawna:</w:t>
      </w:r>
    </w:p>
    <w:p w14:paraId="6651B39E" w14:textId="77777777" w:rsidR="002B61D5" w:rsidRPr="002B61D5" w:rsidRDefault="002B61D5" w:rsidP="002B61D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Ustawa z dnia 14 grudnia 2016 r. – </w:t>
      </w:r>
      <w:r w:rsidRPr="002B61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Prawo oświatowe</w:t>
      </w: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 2023 r. poz. 900 ze zm.).</w:t>
      </w:r>
    </w:p>
    <w:p w14:paraId="6764968D" w14:textId="77777777" w:rsidR="002B61D5" w:rsidRPr="002B61D5" w:rsidRDefault="002B61D5" w:rsidP="002B61D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Ustawa z dnia 26 stycznia 1982 r. – </w:t>
      </w:r>
      <w:r w:rsidRPr="002B61D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Karta Nauczyciela</w:t>
      </w: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 2023 r. poz. 984).</w:t>
      </w:r>
    </w:p>
    <w:p w14:paraId="18F09D7B" w14:textId="77777777" w:rsidR="002B61D5" w:rsidRPr="002B61D5" w:rsidRDefault="002B61D5" w:rsidP="002B61D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 dnia 12 kwietnia 2019 r. o opiece zdrowotnej nad uczniami (Dz.U. z 2019 r. poz. 1078).</w:t>
      </w:r>
    </w:p>
    <w:p w14:paraId="61D62DA1" w14:textId="77777777" w:rsidR="002B61D5" w:rsidRPr="002B61D5" w:rsidRDefault="002B61D5" w:rsidP="002B61D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Rozporządzenie Ministra Edukacji i Nauki z dnia 31 grudnia 2020 r.</w:t>
      </w: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sprawie bezpieczeństwa i higieny w publicznych i niepublicznych szkołach i placówkach (Dz.U. z 2020 r. poz. 1604).</w:t>
      </w:r>
    </w:p>
    <w:p w14:paraId="70A1714C" w14:textId="77777777" w:rsidR="002B61D5" w:rsidRPr="002B61D5" w:rsidRDefault="002B61D5" w:rsidP="002B61D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Rozporządzenie Ministra Edukacji Narodowej z dnia 9 sierpnia 2017 r.</w:t>
      </w: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sprawie zasad organizacji i udzielania pomocy psychologiczno-pedagogicznej w publicznych przedszkolach, szkołach i placówkach (Dz.U. z 2020 r. poz. 1280).</w:t>
      </w:r>
    </w:p>
    <w:p w14:paraId="7C845B74" w14:textId="77777777" w:rsidR="002B61D5" w:rsidRPr="002B61D5" w:rsidRDefault="002B61D5" w:rsidP="002B61D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Statut szkoły.</w:t>
      </w:r>
    </w:p>
    <w:p w14:paraId="7CB5723D" w14:textId="77777777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0563067">
          <v:rect id="_x0000_i1027" style="width:0;height:1.5pt" o:hralign="center" o:hrstd="t" o:hr="t" fillcolor="#a0a0a0" stroked="f"/>
        </w:pict>
      </w:r>
    </w:p>
    <w:p w14:paraId="57EC8D2A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Cel procedury</w:t>
      </w:r>
    </w:p>
    <w:p w14:paraId="28F0599A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procedury jest zapewnienie bezpieczeństwa i ochrony zdrowia ucznia przewlekle chorego podczas jego pobytu w szkole oraz stworzenie warunków do jego pełnego uczestnictwa w życiu szkolnym.</w:t>
      </w: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Procedura określa zasady postępowania nauczycieli i innych pracowników szkoły w sytuacjach codziennych oraz nagłych, związanych ze stanem zdrowia ucznia.</w:t>
      </w:r>
    </w:p>
    <w:p w14:paraId="27AA3E84" w14:textId="77777777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58B9897">
          <v:rect id="_x0000_i1028" style="width:0;height:1.5pt" o:hralign="center" o:hrstd="t" o:hr="t" fillcolor="#a0a0a0" stroked="f"/>
        </w:pict>
      </w:r>
    </w:p>
    <w:p w14:paraId="492D1210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Zakres procedury</w:t>
      </w:r>
    </w:p>
    <w:p w14:paraId="611ACDEC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Procedura dotyczy wszystkich uczniów z chorobami przewlekłymi, w szczególności z cukrzycą, astmą, epilepsją, alergiami lub innymi schorzeniami wymagającymi stałej opieki i monitorowania stanu zdrowia.</w:t>
      </w: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Obejmuje działania profilaktyczne, interwencyjne oraz współpracę z rodzicami, lekarzami i pielęgniarką środowiskowo-szkolną.</w:t>
      </w:r>
    </w:p>
    <w:p w14:paraId="5C5AB5F8" w14:textId="77777777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769A308">
          <v:rect id="_x0000_i1029" style="width:0;height:1.5pt" o:hralign="center" o:hrstd="t" o:hr="t" fillcolor="#a0a0a0" stroked="f"/>
        </w:pict>
      </w:r>
    </w:p>
    <w:p w14:paraId="1F03BFC4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Uczestnicy postępowania i ich obowiązki</w:t>
      </w:r>
    </w:p>
    <w:p w14:paraId="6DE07F6B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1. Rodzice / opiekunowie prawni:</w:t>
      </w:r>
    </w:p>
    <w:p w14:paraId="58851512" w14:textId="77777777" w:rsidR="002B61D5" w:rsidRPr="002B61D5" w:rsidRDefault="002B61D5" w:rsidP="002B61D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Informują szkołę o chorobie przewlekłej dziecka, przedstawiając stosowne zaświadczenie lekarskie wraz z zaleceniami.</w:t>
      </w:r>
    </w:p>
    <w:p w14:paraId="04862E48" w14:textId="77777777" w:rsidR="002B61D5" w:rsidRPr="002B61D5" w:rsidRDefault="002B61D5" w:rsidP="002B61D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Dostarczają pisemne oświadczenia i upoważnienia dotyczące podawania leków, pomiaru glikemii, obsługi sprzętu medycznego itp.</w:t>
      </w:r>
    </w:p>
    <w:p w14:paraId="2AAA325C" w14:textId="77777777" w:rsidR="002B61D5" w:rsidRPr="002B61D5" w:rsidRDefault="002B61D5" w:rsidP="002B61D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Przekazują niezbędne środki i przybory medyczne (np. </w:t>
      </w:r>
      <w:proofErr w:type="spellStart"/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glukometr</w:t>
      </w:r>
      <w:proofErr w:type="spellEnd"/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pen</w:t>
      </w:r>
      <w:proofErr w:type="spellEnd"/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insulinowy, inhalator, leki doraźne).</w:t>
      </w:r>
    </w:p>
    <w:p w14:paraId="5E5AC1B8" w14:textId="77777777" w:rsidR="002B61D5" w:rsidRPr="002B61D5" w:rsidRDefault="002B61D5" w:rsidP="002B61D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Wskazują osobę do kontaktu w razie pogorszenia stanu zdrowia dziecka.</w:t>
      </w:r>
    </w:p>
    <w:p w14:paraId="5AC6A8ED" w14:textId="77777777" w:rsidR="002B61D5" w:rsidRPr="002B61D5" w:rsidRDefault="002B61D5" w:rsidP="002B61D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Utrzymują stały kontakt ze szkołą i pielęgniarką, informując o każdej zmianie stanu zdrowia dziecka.</w:t>
      </w:r>
    </w:p>
    <w:p w14:paraId="124B7A52" w14:textId="77777777" w:rsidR="002B61D5" w:rsidRPr="002B61D5" w:rsidRDefault="002B61D5" w:rsidP="002B61D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Przygotowują dziecko do samodzielności w zakresie jego choroby na miarę możliwości rozwojowych.</w:t>
      </w:r>
    </w:p>
    <w:p w14:paraId="74A056AE" w14:textId="77777777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AA0635E">
          <v:rect id="_x0000_i1030" style="width:0;height:1.5pt" o:hralign="center" o:hrstd="t" o:hr="t" fillcolor="#a0a0a0" stroked="f"/>
        </w:pict>
      </w:r>
    </w:p>
    <w:p w14:paraId="462A4892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Dyrektor szkoły:</w:t>
      </w:r>
    </w:p>
    <w:p w14:paraId="5F2EF083" w14:textId="77777777" w:rsidR="002B61D5" w:rsidRPr="002B61D5" w:rsidRDefault="002B61D5" w:rsidP="002B61D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Odpowiada za organizację bezpiecznych warunków nauki, wychowania i opieki nad wszystkimi uczniami.</w:t>
      </w:r>
    </w:p>
    <w:p w14:paraId="26CDCBE0" w14:textId="77777777" w:rsidR="002B61D5" w:rsidRPr="002B61D5" w:rsidRDefault="002B61D5" w:rsidP="002B61D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Zapewnia szkolenia dla nauczycieli i personelu w zakresie udzielania pomocy uczniom przewlekle chorym.</w:t>
      </w:r>
    </w:p>
    <w:p w14:paraId="401314A3" w14:textId="77777777" w:rsidR="002B61D5" w:rsidRPr="002B61D5" w:rsidRDefault="002B61D5" w:rsidP="002B61D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z rodzicami oraz pielęgniarką zasady postępowania wobec ucznia z chorobą przewlekłą.</w:t>
      </w:r>
    </w:p>
    <w:p w14:paraId="370B76E6" w14:textId="77777777" w:rsidR="002B61D5" w:rsidRPr="002B61D5" w:rsidRDefault="002B61D5" w:rsidP="002B61D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Dba o właściwe wyposażenie apteczek i dostępność sprzętu medycznego przekazanego przez rodziców.</w:t>
      </w:r>
    </w:p>
    <w:p w14:paraId="4DDD2C8C" w14:textId="77777777" w:rsidR="002B61D5" w:rsidRPr="002B61D5" w:rsidRDefault="002B61D5" w:rsidP="002B61D5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sytuacji zagrożenia zdrowia lub życia ucznia podejmuje decyzję o wezwaniu pogotowia ratunkowego i powiadomieniu rodziców.</w:t>
      </w:r>
    </w:p>
    <w:p w14:paraId="3902CC47" w14:textId="77777777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610D18E">
          <v:rect id="_x0000_i1031" style="width:0;height:1.5pt" o:hralign="center" o:hrstd="t" o:hr="t" fillcolor="#a0a0a0" stroked="f"/>
        </w:pict>
      </w:r>
    </w:p>
    <w:p w14:paraId="3B639C54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Nauczyciele i pracownicy szkoły:</w:t>
      </w:r>
    </w:p>
    <w:p w14:paraId="777128DD" w14:textId="77777777" w:rsidR="002B61D5" w:rsidRPr="002B61D5" w:rsidRDefault="002B61D5" w:rsidP="002B61D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Znają podstawowe informacje o stanie zdrowia ucznia i wiedzą, jak postępować w razie wystąpienia objawów choroby.</w:t>
      </w:r>
    </w:p>
    <w:p w14:paraId="4B39AB22" w14:textId="77777777" w:rsidR="002B61D5" w:rsidRPr="002B61D5" w:rsidRDefault="002B61D5" w:rsidP="002B61D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Wykazują zrozumienie dla potrzeb ucznia, wspierają go emocjonalnie i umożliwiają mu uczestnictwo w zajęciach na miarę jego możliwości.</w:t>
      </w:r>
    </w:p>
    <w:p w14:paraId="7E671323" w14:textId="77777777" w:rsidR="002B61D5" w:rsidRPr="002B61D5" w:rsidRDefault="002B61D5" w:rsidP="002B61D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Obserwują zachowanie ucznia i reagują na niepokojące objawy, natychmiast informując o tym pielęgniarkę, wychowawcę lub dyrektora.</w:t>
      </w:r>
    </w:p>
    <w:p w14:paraId="5356131C" w14:textId="77777777" w:rsidR="002B61D5" w:rsidRPr="002B61D5" w:rsidRDefault="002B61D5" w:rsidP="002B61D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Podają leki lub wykonują pomiar glikemii tylko po przeszkoleniu i na podstawie pisemnego upoważnienia rodziców.</w:t>
      </w:r>
    </w:p>
    <w:p w14:paraId="2827FA81" w14:textId="77777777" w:rsidR="002B61D5" w:rsidRPr="002B61D5" w:rsidRDefault="002B61D5" w:rsidP="002B61D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Zapewniają bezpieczeństwo uczniowi także podczas wycieczek, wyjść i zajęć pozalekcyjnych, posiadając przy sobie jego „pakiet pierwszej pomocy”.</w:t>
      </w:r>
    </w:p>
    <w:p w14:paraId="20C1FED5" w14:textId="77777777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E442E92">
          <v:rect id="_x0000_i1032" style="width:0;height:1.5pt" o:hralign="center" o:hrstd="t" o:hr="t" fillcolor="#a0a0a0" stroked="f"/>
        </w:pict>
      </w:r>
    </w:p>
    <w:p w14:paraId="4D59EE4C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Pielęgniarka środowiskowo-szkolna:</w:t>
      </w:r>
    </w:p>
    <w:p w14:paraId="0E17A6F0" w14:textId="77777777" w:rsidR="002B61D5" w:rsidRPr="002B61D5" w:rsidRDefault="002B61D5" w:rsidP="002B61D5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Sprawuje opiekę profilaktyczną nad uczniami oraz współpracuje z personelem szkoły i rodzicami.</w:t>
      </w:r>
    </w:p>
    <w:p w14:paraId="3C6C0A0C" w14:textId="77777777" w:rsidR="002B61D5" w:rsidRPr="002B61D5" w:rsidRDefault="002B61D5" w:rsidP="002B61D5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Udziela instruktażu nauczycielom i personelowi w zakresie postępowania z uczniem przewlekle chorym.</w:t>
      </w:r>
    </w:p>
    <w:p w14:paraId="17CA456E" w14:textId="77777777" w:rsidR="002B61D5" w:rsidRPr="002B61D5" w:rsidRDefault="002B61D5" w:rsidP="002B61D5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Wspiera działania szkoły w zapewnieniu bezpieczeństwa uczniowi, a w razie potrzeby udziela świadczeń medycznych w ramach kompetencji zawodowych.</w:t>
      </w:r>
    </w:p>
    <w:p w14:paraId="45D642FC" w14:textId="77777777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8BB65CB">
          <v:rect id="_x0000_i1033" style="width:0;height:1.5pt" o:hralign="center" o:hrstd="t" o:hr="t" fillcolor="#a0a0a0" stroked="f"/>
        </w:pict>
      </w:r>
    </w:p>
    <w:p w14:paraId="47D495F6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Opis procedury:</w:t>
      </w:r>
    </w:p>
    <w:p w14:paraId="4189E518" w14:textId="77777777" w:rsidR="002B61D5" w:rsidRPr="002B61D5" w:rsidRDefault="002B61D5" w:rsidP="002B61D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 przekazują szkole pisemną informację o chorobie ucznia, zaświadczenie lekarskie oraz szczegółowe zalecenia dotyczące postępowania.</w:t>
      </w:r>
    </w:p>
    <w:p w14:paraId="6226A4AE" w14:textId="77777777" w:rsidR="002B61D5" w:rsidRPr="002B61D5" w:rsidRDefault="002B61D5" w:rsidP="002B61D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Wychowawca zapoznaje z procedurą wszystkich nauczycieli uczących ucznia oraz pracowników szkoły mających z nim kontakt.</w:t>
      </w:r>
    </w:p>
    <w:p w14:paraId="7F8894AD" w14:textId="77777777" w:rsidR="002B61D5" w:rsidRPr="002B61D5" w:rsidRDefault="002B61D5" w:rsidP="002B61D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sytuacjach wymagających podania leków, insuliny lub dokonania pomiarów – czynności te wykonuje osoba upoważniona i przeszkolona, zgodnie z zaleceniami lekarza i rodziców.</w:t>
      </w:r>
    </w:p>
    <w:p w14:paraId="35BCBF83" w14:textId="77777777" w:rsidR="002B61D5" w:rsidRPr="002B61D5" w:rsidRDefault="002B61D5" w:rsidP="002B61D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pogorszenia samopoczucia ucznia nauczyciel powiadamia pielęgniarkę i rodziców, a w razie potrzeby wzywa pogotowie ratunkowe.</w:t>
      </w:r>
    </w:p>
    <w:p w14:paraId="250BD870" w14:textId="77777777" w:rsidR="002B61D5" w:rsidRPr="002B61D5" w:rsidRDefault="002B61D5" w:rsidP="002B61D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stanach nagłych (np. hipoglikemii, ataku astmy) nauczyciel podejmuje działania ratujące życie zgodnie z udzielonym upoważnieniem i szkoleniem.</w:t>
      </w:r>
    </w:p>
    <w:p w14:paraId="527AFDFA" w14:textId="77777777" w:rsidR="002B61D5" w:rsidRPr="002B61D5" w:rsidRDefault="002B61D5" w:rsidP="002B61D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Każde zdarzenie zdrowotne wymagające interwencji medycznej dokumentuje się w dzienniku zdarzeń lub notatce służbowej.</w:t>
      </w:r>
    </w:p>
    <w:p w14:paraId="536E4FFD" w14:textId="77777777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83CCC8E">
          <v:rect id="_x0000_i1034" style="width:0;height:1.5pt" o:hralign="center" o:hrstd="t" o:hr="t" fillcolor="#a0a0a0" stroked="f"/>
        </w:pict>
      </w:r>
    </w:p>
    <w:p w14:paraId="49FF7387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Sposób prezentacji procedury:</w:t>
      </w:r>
    </w:p>
    <w:p w14:paraId="67FFDAFB" w14:textId="77777777" w:rsidR="002B61D5" w:rsidRPr="002B61D5" w:rsidRDefault="002B61D5" w:rsidP="002B61D5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Umieszczenie dokumentu w dokumentacji szkolnej oraz na stronie internetowej szkoły.</w:t>
      </w:r>
    </w:p>
    <w:p w14:paraId="5D80C053" w14:textId="77777777" w:rsidR="002B61D5" w:rsidRPr="002B61D5" w:rsidRDefault="002B61D5" w:rsidP="002B61D5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Zapoznanie rodziców uczniów przewlekle chorych z procedurą podczas spotkań indywidualnych.</w:t>
      </w:r>
    </w:p>
    <w:p w14:paraId="2F5F14A2" w14:textId="77777777" w:rsidR="002B61D5" w:rsidRPr="002B61D5" w:rsidRDefault="002B61D5" w:rsidP="002B61D5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Przekazanie treści procedury wszystkim pracownikom szkoły.</w:t>
      </w:r>
    </w:p>
    <w:p w14:paraId="6DA75494" w14:textId="77777777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F8012B7">
          <v:rect id="_x0000_i1035" style="width:0;height:1.5pt" o:hralign="center" o:hrstd="t" o:hr="t" fillcolor="#a0a0a0" stroked="f"/>
        </w:pict>
      </w:r>
    </w:p>
    <w:p w14:paraId="4764A7C7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Tryb wprowadzania zmian:</w:t>
      </w:r>
    </w:p>
    <w:p w14:paraId="7B855A6D" w14:textId="77777777" w:rsidR="002B61D5" w:rsidRPr="002B61D5" w:rsidRDefault="002B61D5" w:rsidP="002B61D5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w procedurze mogą być wprowadzane z inicjatywy dyrektora, rady pedagogicznej lub rady rodziców.</w:t>
      </w:r>
    </w:p>
    <w:p w14:paraId="45EAFF55" w14:textId="77777777" w:rsidR="002B61D5" w:rsidRPr="002B61D5" w:rsidRDefault="002B61D5" w:rsidP="002B61D5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zmiana wymaga zatwierdzenia przez dyrektora szkoły i odnotowania w rejestrze procedur.</w:t>
      </w:r>
    </w:p>
    <w:p w14:paraId="635243E8" w14:textId="77777777" w:rsidR="002B61D5" w:rsidRPr="002B61D5" w:rsidRDefault="002B61D5" w:rsidP="002B61D5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Procedura wchodzi w życie z dniem podpisania przez dyrektora szkoły.</w:t>
      </w:r>
    </w:p>
    <w:p w14:paraId="660407ED" w14:textId="77777777" w:rsidR="002B61D5" w:rsidRPr="002B61D5" w:rsidRDefault="002B61D5" w:rsidP="002B61D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F5AD9FD">
          <v:rect id="_x0000_i1036" style="width:0;height:1.5pt" o:hralign="center" o:hrstd="t" o:hr="t" fillcolor="#a0a0a0" stroked="f"/>
        </w:pict>
      </w:r>
    </w:p>
    <w:p w14:paraId="43B0F779" w14:textId="77777777" w:rsidR="002B61D5" w:rsidRPr="002B61D5" w:rsidRDefault="002B61D5" w:rsidP="002B61D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📎</w:t>
      </w: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B6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Załączniki (wersja szkolna):</w:t>
      </w:r>
    </w:p>
    <w:p w14:paraId="7712B7C4" w14:textId="77777777" w:rsidR="002B61D5" w:rsidRPr="002B61D5" w:rsidRDefault="002B61D5" w:rsidP="002B61D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Upoważnienie rodziców do podawania leków uczniowi przewlekle choremu.</w:t>
      </w:r>
    </w:p>
    <w:p w14:paraId="2420E01A" w14:textId="77777777" w:rsidR="002B61D5" w:rsidRPr="002B61D5" w:rsidRDefault="002B61D5" w:rsidP="002B61D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Upoważnienie do pomiaru poziomu glukozy we krwi.</w:t>
      </w:r>
    </w:p>
    <w:p w14:paraId="1C420FB4" w14:textId="77777777" w:rsidR="002B61D5" w:rsidRPr="002B61D5" w:rsidRDefault="002B61D5" w:rsidP="002B61D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 podawanych leków / pomiarów glikemii.</w:t>
      </w:r>
    </w:p>
    <w:p w14:paraId="2D612018" w14:textId="77777777" w:rsidR="002B61D5" w:rsidRPr="002B61D5" w:rsidRDefault="002B61D5" w:rsidP="002B61D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Instrukcja podania glukagonu.</w:t>
      </w:r>
    </w:p>
    <w:p w14:paraId="0218F8F0" w14:textId="77777777" w:rsidR="002B61D5" w:rsidRPr="002B61D5" w:rsidRDefault="002B61D5" w:rsidP="002B61D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Charakterystyka ucznia z cukrzycą.</w:t>
      </w:r>
    </w:p>
    <w:p w14:paraId="1312B5DB" w14:textId="77777777" w:rsidR="002B61D5" w:rsidRPr="002B61D5" w:rsidRDefault="002B61D5" w:rsidP="002B61D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Procedura postępowania przy hipoglikemii.</w:t>
      </w:r>
    </w:p>
    <w:p w14:paraId="4FD73B8C" w14:textId="77777777" w:rsidR="002B61D5" w:rsidRPr="002B61D5" w:rsidRDefault="002B61D5" w:rsidP="002B61D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Procedura postępowania przy hiperglikemii.</w:t>
      </w:r>
    </w:p>
    <w:p w14:paraId="0F14420E" w14:textId="77777777" w:rsidR="002B61D5" w:rsidRPr="002B61D5" w:rsidRDefault="002B61D5" w:rsidP="002B61D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Wyposażenie „pakietu pierwszej pomocy” ucznia z cukrzycą.</w:t>
      </w:r>
    </w:p>
    <w:p w14:paraId="1736BE8C" w14:textId="77777777" w:rsidR="002B61D5" w:rsidRPr="002B61D5" w:rsidRDefault="002B61D5" w:rsidP="002B61D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61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Kodeks praw ucznia przewlekle chorego.</w:t>
      </w:r>
    </w:p>
    <w:p w14:paraId="13186DD3" w14:textId="77777777" w:rsidR="00C71B47" w:rsidRDefault="00C71B47"/>
    <w:sectPr w:rsidR="00C7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9C1"/>
    <w:multiLevelType w:val="multilevel"/>
    <w:tmpl w:val="240A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77BAE"/>
    <w:multiLevelType w:val="multilevel"/>
    <w:tmpl w:val="0690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92F32"/>
    <w:multiLevelType w:val="multilevel"/>
    <w:tmpl w:val="BBFA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C46FF"/>
    <w:multiLevelType w:val="multilevel"/>
    <w:tmpl w:val="BB70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B485B"/>
    <w:multiLevelType w:val="multilevel"/>
    <w:tmpl w:val="411C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A25B4"/>
    <w:multiLevelType w:val="multilevel"/>
    <w:tmpl w:val="5614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8A13D2"/>
    <w:multiLevelType w:val="multilevel"/>
    <w:tmpl w:val="046A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6351EC"/>
    <w:multiLevelType w:val="multilevel"/>
    <w:tmpl w:val="0828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04B34"/>
    <w:multiLevelType w:val="multilevel"/>
    <w:tmpl w:val="BDBC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528628">
    <w:abstractNumId w:val="5"/>
  </w:num>
  <w:num w:numId="2" w16cid:durableId="835997490">
    <w:abstractNumId w:val="3"/>
  </w:num>
  <w:num w:numId="3" w16cid:durableId="1180507644">
    <w:abstractNumId w:val="0"/>
  </w:num>
  <w:num w:numId="4" w16cid:durableId="230311913">
    <w:abstractNumId w:val="1"/>
  </w:num>
  <w:num w:numId="5" w16cid:durableId="2144496860">
    <w:abstractNumId w:val="8"/>
  </w:num>
  <w:num w:numId="6" w16cid:durableId="631447885">
    <w:abstractNumId w:val="7"/>
  </w:num>
  <w:num w:numId="7" w16cid:durableId="1945844859">
    <w:abstractNumId w:val="4"/>
  </w:num>
  <w:num w:numId="8" w16cid:durableId="1475757985">
    <w:abstractNumId w:val="6"/>
  </w:num>
  <w:num w:numId="9" w16cid:durableId="193254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F4"/>
    <w:rsid w:val="00086B63"/>
    <w:rsid w:val="000C409B"/>
    <w:rsid w:val="002B61D5"/>
    <w:rsid w:val="003968F4"/>
    <w:rsid w:val="00C7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B233"/>
  <w15:chartTrackingRefBased/>
  <w15:docId w15:val="{83A6FA7D-F980-4872-AE73-F141DDEA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8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8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8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8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8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8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8F4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8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8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8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8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Kwiatkowska-Milbrandt</dc:creator>
  <cp:keywords/>
  <dc:description/>
  <cp:lastModifiedBy>Agnieszka Kwiatkowska-Milbrandt</cp:lastModifiedBy>
  <cp:revision>2</cp:revision>
  <dcterms:created xsi:type="dcterms:W3CDTF">2025-11-04T10:38:00Z</dcterms:created>
  <dcterms:modified xsi:type="dcterms:W3CDTF">2025-11-04T10:39:00Z</dcterms:modified>
</cp:coreProperties>
</file>